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B8B8" w14:textId="6488A7AF" w:rsidR="00CE6798" w:rsidRDefault="00863E90" w:rsidP="008B6CD0">
      <w:pPr>
        <w:pStyle w:val="Brdtext"/>
        <w:jc w:val="center"/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</w:pPr>
      <w:r>
        <w:rPr>
          <w:rFonts w:asciiTheme="minorHAnsi" w:hAnsiTheme="minorHAnsi"/>
          <w:noProof/>
          <w:color w:val="221F1F"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4C05339F" wp14:editId="2341892A">
            <wp:simplePos x="0" y="0"/>
            <wp:positionH relativeFrom="column">
              <wp:posOffset>711200</wp:posOffset>
            </wp:positionH>
            <wp:positionV relativeFrom="paragraph">
              <wp:posOffset>150495</wp:posOffset>
            </wp:positionV>
            <wp:extent cx="2847975" cy="539115"/>
            <wp:effectExtent l="0" t="0" r="9525" b="0"/>
            <wp:wrapNone/>
            <wp:docPr id="1232801626" name="Bildobjekt 2" descr="En bild som visar Teckensnitt, Grafik, logotyp, vi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01626" name="Bildobjekt 2" descr="En bild som visar Teckensnitt, Grafik, logotyp, vit&#10;&#10;AI-genererat innehåll kan vara felaktig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613" w:rsidRPr="00E02474"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  <w:drawing>
          <wp:anchor distT="0" distB="0" distL="114300" distR="114300" simplePos="0" relativeHeight="251640832" behindDoc="0" locked="0" layoutInCell="1" allowOverlap="1" wp14:anchorId="73DE1E3E" wp14:editId="6995CDA0">
            <wp:simplePos x="0" y="0"/>
            <wp:positionH relativeFrom="column">
              <wp:posOffset>4321175</wp:posOffset>
            </wp:positionH>
            <wp:positionV relativeFrom="page">
              <wp:posOffset>314325</wp:posOffset>
            </wp:positionV>
            <wp:extent cx="2012315" cy="533400"/>
            <wp:effectExtent l="0" t="0" r="6985" b="0"/>
            <wp:wrapThrough wrapText="bothSides">
              <wp:wrapPolygon edited="0">
                <wp:start x="0" y="0"/>
                <wp:lineTo x="0" y="20829"/>
                <wp:lineTo x="21470" y="20829"/>
                <wp:lineTo x="21470" y="0"/>
                <wp:lineTo x="0" y="0"/>
              </wp:wrapPolygon>
            </wp:wrapThrough>
            <wp:docPr id="13883386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D80F5" w14:textId="30155325" w:rsidR="002B4046" w:rsidRDefault="002B4046" w:rsidP="008B6CD0">
      <w:pPr>
        <w:pStyle w:val="Brdtext"/>
        <w:jc w:val="center"/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</w:pPr>
    </w:p>
    <w:p w14:paraId="4D965BC6" w14:textId="449F154D" w:rsidR="002B4046" w:rsidRDefault="002B4046" w:rsidP="008B6CD0">
      <w:pPr>
        <w:pStyle w:val="Brdtext"/>
        <w:jc w:val="center"/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</w:pPr>
    </w:p>
    <w:p w14:paraId="0FB0948F" w14:textId="7202AD1C" w:rsidR="00C57263" w:rsidRDefault="005A54C6" w:rsidP="00E02474">
      <w:pPr>
        <w:pStyle w:val="Default"/>
        <w:rPr>
          <w:rFonts w:asciiTheme="minorHAnsi" w:hAnsiTheme="minorHAnsi"/>
          <w:color w:val="221F1F"/>
          <w:sz w:val="32"/>
          <w:szCs w:val="32"/>
        </w:rPr>
      </w:pPr>
      <w:r w:rsidRPr="00EA0569">
        <w:rPr>
          <w:rFonts w:asciiTheme="minorHAnsi" w:hAnsiTheme="minorHAnsi"/>
          <w:color w:val="221F1F"/>
          <w:sz w:val="32"/>
          <w:szCs w:val="32"/>
        </w:rPr>
        <w:t xml:space="preserve">         </w:t>
      </w:r>
    </w:p>
    <w:p w14:paraId="372AE85D" w14:textId="77777777" w:rsidR="00851083" w:rsidRDefault="00851083" w:rsidP="00E02474">
      <w:pPr>
        <w:pStyle w:val="Default"/>
        <w:rPr>
          <w:rFonts w:asciiTheme="minorHAnsi" w:hAnsiTheme="minorHAnsi"/>
          <w:color w:val="221F1F"/>
          <w:sz w:val="32"/>
          <w:szCs w:val="32"/>
        </w:rPr>
      </w:pPr>
    </w:p>
    <w:p w14:paraId="70BB599C" w14:textId="6E092DA9" w:rsidR="002B4046" w:rsidRDefault="00D46ADC" w:rsidP="00E02474">
      <w:pPr>
        <w:pStyle w:val="Default"/>
        <w:rPr>
          <w:rFonts w:asciiTheme="minorHAnsi" w:hAnsiTheme="minorHAnsi"/>
          <w:color w:val="221F1F"/>
          <w:sz w:val="32"/>
          <w:szCs w:val="32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C230133" wp14:editId="42CB7B86">
            <wp:extent cx="7308850" cy="147955"/>
            <wp:effectExtent l="0" t="0" r="6350" b="4445"/>
            <wp:docPr id="957265939" name="Bildobjekt 957265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022780" name="Bildobjekt 66202278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0" cy="14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F7C48" w14:textId="21E0277C" w:rsidR="00E02474" w:rsidRPr="002B4046" w:rsidRDefault="00E02474" w:rsidP="002B4046">
      <w:pPr>
        <w:pStyle w:val="Default"/>
        <w:jc w:val="center"/>
        <w:rPr>
          <w:rFonts w:ascii="Arial Black" w:hAnsi="Arial Black"/>
          <w:color w:val="221F1F"/>
          <w:sz w:val="32"/>
          <w:szCs w:val="32"/>
        </w:rPr>
      </w:pPr>
      <w:r w:rsidRPr="002B4046">
        <w:rPr>
          <w:rFonts w:ascii="Arial Black" w:hAnsi="Arial Black"/>
          <w:color w:val="221F1F"/>
          <w:sz w:val="32"/>
          <w:szCs w:val="32"/>
        </w:rPr>
        <w:t xml:space="preserve">Samlingsskenor i </w:t>
      </w:r>
      <w:r w:rsidR="00AE5149" w:rsidRPr="002B4046">
        <w:rPr>
          <w:rFonts w:ascii="Arial Black" w:hAnsi="Arial Black"/>
          <w:color w:val="221F1F"/>
          <w:sz w:val="32"/>
          <w:szCs w:val="32"/>
        </w:rPr>
        <w:t>G</w:t>
      </w:r>
      <w:r w:rsidRPr="002B4046">
        <w:rPr>
          <w:rFonts w:ascii="Arial Black" w:hAnsi="Arial Black"/>
          <w:color w:val="221F1F"/>
          <w:sz w:val="32"/>
          <w:szCs w:val="32"/>
        </w:rPr>
        <w:t xml:space="preserve">affel- och </w:t>
      </w:r>
      <w:r w:rsidR="004464DA" w:rsidRPr="002B4046">
        <w:rPr>
          <w:rFonts w:ascii="Arial Black" w:hAnsi="Arial Black"/>
          <w:color w:val="221F1F"/>
          <w:sz w:val="32"/>
          <w:szCs w:val="32"/>
        </w:rPr>
        <w:t>PIN</w:t>
      </w:r>
    </w:p>
    <w:p w14:paraId="4DA9B61A" w14:textId="319582CA" w:rsidR="000F66A3" w:rsidRDefault="000F66A3" w:rsidP="00E02474">
      <w:pPr>
        <w:pStyle w:val="Default"/>
      </w:pPr>
    </w:p>
    <w:tbl>
      <w:tblPr>
        <w:tblpPr w:leftFromText="141" w:rightFromText="141" w:vertAnchor="page" w:horzAnchor="margin" w:tblpXSpec="center" w:tblpY="8866"/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4260"/>
      </w:tblGrid>
      <w:tr w:rsidR="000F66A3" w14:paraId="4A0FE5C0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2BBD3FF" w14:textId="538696E2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Standard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C09B39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DIN EN 61439-</w:t>
            </w:r>
            <w:proofErr w:type="gramStart"/>
            <w:r>
              <w:rPr>
                <w:color w:val="808080"/>
                <w:sz w:val="18"/>
                <w:szCs w:val="18"/>
              </w:rPr>
              <w:t>1 ;</w:t>
            </w:r>
            <w:proofErr w:type="gramEnd"/>
            <w:r>
              <w:rPr>
                <w:color w:val="808080"/>
                <w:sz w:val="18"/>
                <w:szCs w:val="18"/>
              </w:rPr>
              <w:t xml:space="preserve"> 2014</w:t>
            </w:r>
          </w:p>
        </w:tc>
      </w:tr>
      <w:tr w:rsidR="000F66A3" w14:paraId="7950019E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EDD3E2" w14:textId="3CF216BF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0F66A3">
              <w:rPr>
                <w:color w:val="808080"/>
                <w:sz w:val="18"/>
                <w:szCs w:val="18"/>
              </w:rPr>
              <w:t>Typbestämning / föreskrifter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E67CD6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IEC 664</w:t>
            </w:r>
          </w:p>
        </w:tc>
      </w:tr>
      <w:tr w:rsidR="000F66A3" w14:paraId="73EA74AE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5B0F79" w14:textId="24CB1F92" w:rsidR="000F66A3" w:rsidRPr="000F66A3" w:rsidRDefault="000F66A3" w:rsidP="00B9197D">
            <w:pPr>
              <w:pStyle w:val="Default"/>
              <w:rPr>
                <w:color w:val="808080"/>
                <w:sz w:val="18"/>
                <w:szCs w:val="18"/>
                <w:lang w:val="en-GB"/>
              </w:rPr>
            </w:pPr>
            <w:r>
              <w:rPr>
                <w:color w:val="808080"/>
                <w:sz w:val="18"/>
                <w:szCs w:val="18"/>
                <w:lang w:val="en-GB"/>
              </w:rPr>
              <w:t xml:space="preserve">Material </w:t>
            </w:r>
            <w:proofErr w:type="spellStart"/>
            <w:r>
              <w:rPr>
                <w:color w:val="808080"/>
                <w:sz w:val="18"/>
                <w:szCs w:val="18"/>
                <w:lang w:val="en-GB"/>
              </w:rPr>
              <w:t>ledare</w:t>
            </w:r>
            <w:proofErr w:type="spellEnd"/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6D5F35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E-Cu-ETP</w:t>
            </w:r>
          </w:p>
        </w:tc>
      </w:tr>
      <w:tr w:rsidR="000F66A3" w14:paraId="23A08E26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8B1DF1" w14:textId="7626F2BD" w:rsidR="000F66A3" w:rsidRPr="000F66A3" w:rsidRDefault="000F66A3" w:rsidP="00B9197D">
            <w:pPr>
              <w:pStyle w:val="Default"/>
              <w:rPr>
                <w:color w:val="808080"/>
                <w:sz w:val="18"/>
                <w:szCs w:val="18"/>
                <w:lang w:val="en-GB"/>
              </w:rPr>
            </w:pPr>
            <w:r w:rsidRPr="000F66A3">
              <w:rPr>
                <w:color w:val="808080"/>
                <w:sz w:val="18"/>
                <w:szCs w:val="18"/>
                <w:lang w:val="en-GB"/>
              </w:rPr>
              <w:t xml:space="preserve">Material </w:t>
            </w:r>
            <w:proofErr w:type="spellStart"/>
            <w:r w:rsidRPr="000F66A3">
              <w:rPr>
                <w:color w:val="808080"/>
                <w:sz w:val="18"/>
                <w:szCs w:val="18"/>
                <w:lang w:val="en-GB"/>
              </w:rPr>
              <w:t>isolering</w:t>
            </w:r>
            <w:proofErr w:type="spellEnd"/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085B39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PA </w:t>
            </w:r>
          </w:p>
        </w:tc>
      </w:tr>
      <w:tr w:rsidR="000F66A3" w14:paraId="41CC1551" w14:textId="77777777" w:rsidTr="00B9197D">
        <w:trPr>
          <w:trHeight w:val="109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17A059E" w14:textId="75BB305E" w:rsidR="000F66A3" w:rsidRPr="000F66A3" w:rsidRDefault="000F66A3" w:rsidP="00B9197D">
            <w:pPr>
              <w:pStyle w:val="Default"/>
              <w:rPr>
                <w:color w:val="808080"/>
                <w:sz w:val="18"/>
                <w:szCs w:val="18"/>
                <w:lang w:val="en-GB"/>
              </w:rPr>
            </w:pPr>
            <w:r w:rsidRPr="000F66A3">
              <w:rPr>
                <w:color w:val="808080"/>
                <w:sz w:val="18"/>
                <w:szCs w:val="18"/>
                <w:lang w:val="en-GB"/>
              </w:rPr>
              <w:t xml:space="preserve">Material </w:t>
            </w:r>
            <w:proofErr w:type="spellStart"/>
            <w:r w:rsidRPr="000F66A3">
              <w:rPr>
                <w:color w:val="808080"/>
                <w:sz w:val="18"/>
                <w:szCs w:val="18"/>
                <w:lang w:val="en-GB"/>
              </w:rPr>
              <w:t>ändstycken</w:t>
            </w:r>
            <w:proofErr w:type="spellEnd"/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13678FC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-</w:t>
            </w:r>
          </w:p>
        </w:tc>
      </w:tr>
      <w:tr w:rsidR="000F66A3" w14:paraId="49E287C0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D5A9FFD" w14:textId="490D7F62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Avböjningstemperatur / formtest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B88567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125° C (</w:t>
            </w:r>
            <w:proofErr w:type="spellStart"/>
            <w:r>
              <w:rPr>
                <w:color w:val="808080"/>
                <w:sz w:val="18"/>
                <w:szCs w:val="18"/>
              </w:rPr>
              <w:t>nach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1,8 </w:t>
            </w:r>
            <w:proofErr w:type="spellStart"/>
            <w:r>
              <w:rPr>
                <w:color w:val="808080"/>
                <w:sz w:val="18"/>
                <w:szCs w:val="18"/>
              </w:rPr>
              <w:t>MPa</w:t>
            </w:r>
            <w:proofErr w:type="spellEnd"/>
            <w:r>
              <w:rPr>
                <w:color w:val="808080"/>
                <w:sz w:val="18"/>
                <w:szCs w:val="18"/>
              </w:rPr>
              <w:t>)</w:t>
            </w:r>
          </w:p>
        </w:tc>
      </w:tr>
      <w:tr w:rsidR="000F66A3" w14:paraId="5DE26CCE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27EA798" w14:textId="52DF20FB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Glödtrådstest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F039B4" w14:textId="111C3B7E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960° </w:t>
            </w:r>
            <w:r w:rsidR="00E02474" w:rsidRPr="00E02474">
              <w:rPr>
                <w:color w:val="808080"/>
                <w:sz w:val="18"/>
                <w:szCs w:val="18"/>
              </w:rPr>
              <w:t>enligt IEC</w:t>
            </w:r>
            <w:r w:rsidR="00E02474">
              <w:rPr>
                <w:color w:val="808080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60895-2-12</w:t>
            </w:r>
          </w:p>
        </w:tc>
      </w:tr>
      <w:tr w:rsidR="000F66A3" w14:paraId="7B8E5289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750070" w14:textId="1AAF5FD5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B</w:t>
            </w:r>
            <w:r w:rsidRPr="00E02474">
              <w:rPr>
                <w:color w:val="808080"/>
                <w:sz w:val="18"/>
                <w:szCs w:val="18"/>
              </w:rPr>
              <w:t>rännbarhet/antändlighet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9EAE36" w14:textId="5906EA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V2 / Brandklass </w:t>
            </w:r>
            <w:r w:rsidR="00E02474">
              <w:rPr>
                <w:color w:val="808080"/>
                <w:sz w:val="18"/>
                <w:szCs w:val="18"/>
              </w:rPr>
              <w:t>enligt</w:t>
            </w:r>
            <w:r>
              <w:rPr>
                <w:color w:val="808080"/>
                <w:sz w:val="18"/>
                <w:szCs w:val="18"/>
              </w:rPr>
              <w:t xml:space="preserve"> V2</w:t>
            </w:r>
          </w:p>
        </w:tc>
      </w:tr>
      <w:tr w:rsidR="000F66A3" w14:paraId="152E4122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E015AF7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CTI 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0B7FB0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550</w:t>
            </w:r>
          </w:p>
        </w:tc>
      </w:tr>
      <w:tr w:rsidR="000F66A3" w14:paraId="0395E8AC" w14:textId="77777777" w:rsidTr="00B9197D">
        <w:trPr>
          <w:trHeight w:val="97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A855FB0" w14:textId="3D3D108E" w:rsidR="000F66A3" w:rsidRPr="000F66A3" w:rsidRDefault="00E02474" w:rsidP="00B9197D">
            <w:pPr>
              <w:pStyle w:val="Default"/>
              <w:rPr>
                <w:color w:val="808080"/>
                <w:sz w:val="18"/>
                <w:szCs w:val="18"/>
                <w:lang w:val="en-GB"/>
              </w:rPr>
            </w:pPr>
            <w:proofErr w:type="spellStart"/>
            <w:r w:rsidRPr="00E02474">
              <w:rPr>
                <w:color w:val="808080"/>
                <w:sz w:val="18"/>
                <w:szCs w:val="18"/>
                <w:lang w:val="en-GB"/>
              </w:rPr>
              <w:t>Kortslutningsstyrka</w:t>
            </w:r>
            <w:proofErr w:type="spellEnd"/>
            <w:r w:rsidRPr="00E02474">
              <w:rPr>
                <w:color w:val="80808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E02474">
              <w:rPr>
                <w:color w:val="808080"/>
                <w:sz w:val="18"/>
                <w:szCs w:val="18"/>
                <w:lang w:val="en-GB"/>
              </w:rPr>
              <w:t>Icc</w:t>
            </w:r>
            <w:proofErr w:type="spellEnd"/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9B4AE77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25 </w:t>
            </w:r>
            <w:proofErr w:type="spellStart"/>
            <w:r>
              <w:rPr>
                <w:color w:val="808080"/>
                <w:sz w:val="18"/>
                <w:szCs w:val="18"/>
              </w:rPr>
              <w:t>kA</w:t>
            </w:r>
            <w:proofErr w:type="spellEnd"/>
            <w:r>
              <w:rPr>
                <w:color w:val="808080"/>
                <w:sz w:val="18"/>
                <w:szCs w:val="18"/>
              </w:rPr>
              <w:t xml:space="preserve"> / 100 A </w:t>
            </w:r>
            <w:proofErr w:type="spellStart"/>
            <w:r>
              <w:rPr>
                <w:color w:val="808080"/>
                <w:sz w:val="18"/>
                <w:szCs w:val="18"/>
              </w:rPr>
              <w:t>gl</w:t>
            </w:r>
            <w:proofErr w:type="spellEnd"/>
          </w:p>
        </w:tc>
      </w:tr>
      <w:tr w:rsidR="000F66A3" w14:paraId="4735CEAF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90BAF01" w14:textId="120D5272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Dielektrisk styrka / störningsstyrka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458CC2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36 kV/mm</w:t>
            </w:r>
          </w:p>
        </w:tc>
      </w:tr>
      <w:tr w:rsidR="000F66A3" w14:paraId="3DD30E91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46F21A" w14:textId="7DEC335F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Klimat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AC2CA2E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IEC </w:t>
            </w:r>
            <w:proofErr w:type="gramStart"/>
            <w:r>
              <w:rPr>
                <w:color w:val="808080"/>
                <w:sz w:val="18"/>
                <w:szCs w:val="18"/>
              </w:rPr>
              <w:t>68-2</w:t>
            </w:r>
            <w:proofErr w:type="gramEnd"/>
          </w:p>
        </w:tc>
      </w:tr>
      <w:tr w:rsidR="000F66A3" w14:paraId="5566D5B0" w14:textId="77777777" w:rsidTr="00B9197D">
        <w:trPr>
          <w:trHeight w:val="97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4E2B1EE" w14:textId="2AE58947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Driftspänning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D0EED2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400 V AC </w:t>
            </w:r>
          </w:p>
        </w:tc>
      </w:tr>
      <w:tr w:rsidR="000F66A3" w14:paraId="21B0A0F3" w14:textId="77777777" w:rsidTr="00B9197D">
        <w:trPr>
          <w:trHeight w:val="97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520B440" w14:textId="4E167CA7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Märkstötspänning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AFE9FF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4 kV</w:t>
            </w:r>
          </w:p>
        </w:tc>
      </w:tr>
      <w:tr w:rsidR="000F66A3" w:rsidRPr="000F66A3" w14:paraId="50483F6D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1B3E6E" w14:textId="3A19CFB6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proofErr w:type="spellStart"/>
            <w:r w:rsidRPr="00E02474">
              <w:rPr>
                <w:color w:val="808080"/>
                <w:sz w:val="18"/>
                <w:szCs w:val="18"/>
              </w:rPr>
              <w:t>Isoleringskoordinering</w:t>
            </w:r>
            <w:proofErr w:type="spellEnd"/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36C5A0" w14:textId="687EBE09" w:rsidR="000F66A3" w:rsidRPr="000F66A3" w:rsidRDefault="00E02474" w:rsidP="00B9197D">
            <w:pPr>
              <w:pStyle w:val="Default"/>
              <w:rPr>
                <w:color w:val="808080"/>
                <w:sz w:val="18"/>
                <w:szCs w:val="18"/>
                <w:lang w:val="nb-NO"/>
              </w:rPr>
            </w:pPr>
            <w:r>
              <w:rPr>
                <w:color w:val="808080"/>
                <w:sz w:val="18"/>
                <w:szCs w:val="18"/>
                <w:lang w:val="nb-NO"/>
              </w:rPr>
              <w:t>Enligt</w:t>
            </w:r>
            <w:r w:rsidR="000F66A3" w:rsidRPr="000F66A3">
              <w:rPr>
                <w:color w:val="808080"/>
                <w:sz w:val="18"/>
                <w:szCs w:val="18"/>
                <w:lang w:val="nb-NO"/>
              </w:rPr>
              <w:t xml:space="preserve"> VDE 0110 </w:t>
            </w:r>
            <w:r>
              <w:rPr>
                <w:color w:val="808080"/>
                <w:sz w:val="18"/>
                <w:szCs w:val="18"/>
                <w:lang w:val="nb-NO"/>
              </w:rPr>
              <w:t>Del</w:t>
            </w:r>
            <w:r w:rsidR="000F66A3" w:rsidRPr="000F66A3">
              <w:rPr>
                <w:color w:val="808080"/>
                <w:sz w:val="18"/>
                <w:szCs w:val="18"/>
                <w:lang w:val="nb-NO"/>
              </w:rPr>
              <w:t xml:space="preserve"> 1</w:t>
            </w:r>
          </w:p>
        </w:tc>
      </w:tr>
      <w:tr w:rsidR="000F66A3" w14:paraId="4FDC1E02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EB60A31" w14:textId="01A0A1A2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Ö</w:t>
            </w:r>
            <w:r w:rsidRPr="00E02474">
              <w:rPr>
                <w:color w:val="808080"/>
                <w:sz w:val="18"/>
                <w:szCs w:val="18"/>
              </w:rPr>
              <w:t>verspänningskategori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B200F9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III</w:t>
            </w:r>
          </w:p>
        </w:tc>
      </w:tr>
      <w:tr w:rsidR="000F66A3" w14:paraId="36460DD5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780C7E" w14:textId="287CABA2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G</w:t>
            </w:r>
            <w:r w:rsidRPr="00E02474">
              <w:rPr>
                <w:color w:val="808080"/>
                <w:sz w:val="18"/>
                <w:szCs w:val="18"/>
              </w:rPr>
              <w:t>raden av förorening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A840879" w14:textId="77777777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2</w:t>
            </w:r>
          </w:p>
        </w:tc>
      </w:tr>
      <w:tr w:rsidR="000F66A3" w14:paraId="0AE1D057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8D723B" w14:textId="09F7C55C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Halogenfri enligt</w:t>
            </w:r>
            <w:r>
              <w:rPr>
                <w:color w:val="808080"/>
                <w:sz w:val="18"/>
                <w:szCs w:val="18"/>
              </w:rPr>
              <w:t xml:space="preserve"> EN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6410B6" w14:textId="37712553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>DIN EN 50267-2-2</w:t>
            </w:r>
          </w:p>
        </w:tc>
      </w:tr>
      <w:tr w:rsidR="000F66A3" w14:paraId="63311DD1" w14:textId="77777777" w:rsidTr="00B9197D">
        <w:trPr>
          <w:trHeight w:val="85"/>
        </w:trPr>
        <w:tc>
          <w:tcPr>
            <w:tcW w:w="426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025241" w14:textId="04CE8022" w:rsidR="000F66A3" w:rsidRDefault="00E02474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 w:rsidRPr="00E02474">
              <w:rPr>
                <w:color w:val="808080"/>
                <w:sz w:val="18"/>
                <w:szCs w:val="18"/>
              </w:rPr>
              <w:t>RAL-färger</w:t>
            </w:r>
          </w:p>
        </w:tc>
        <w:tc>
          <w:tcPr>
            <w:tcW w:w="4260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1A4761" w14:textId="01163893" w:rsidR="000F66A3" w:rsidRDefault="000F66A3" w:rsidP="00B9197D">
            <w:pPr>
              <w:pStyle w:val="Default"/>
              <w:rPr>
                <w:color w:val="808080"/>
                <w:sz w:val="18"/>
                <w:szCs w:val="18"/>
              </w:rPr>
            </w:pPr>
            <w:r>
              <w:rPr>
                <w:color w:val="808080"/>
                <w:sz w:val="18"/>
                <w:szCs w:val="18"/>
              </w:rPr>
              <w:t xml:space="preserve">RAL </w:t>
            </w:r>
            <w:proofErr w:type="gramStart"/>
            <w:r>
              <w:rPr>
                <w:color w:val="808080"/>
                <w:sz w:val="18"/>
                <w:szCs w:val="18"/>
              </w:rPr>
              <w:t>7035 ,</w:t>
            </w:r>
            <w:proofErr w:type="gramEnd"/>
            <w:r>
              <w:rPr>
                <w:color w:val="808080"/>
                <w:sz w:val="18"/>
                <w:szCs w:val="18"/>
              </w:rPr>
              <w:t xml:space="preserve"> RAL 7037</w:t>
            </w:r>
          </w:p>
        </w:tc>
      </w:tr>
    </w:tbl>
    <w:p w14:paraId="79D500B9" w14:textId="0A60ADDB" w:rsidR="00F124E0" w:rsidRPr="002C0887" w:rsidRDefault="00F124E0">
      <w:pPr>
        <w:pStyle w:val="Brdtext"/>
        <w:spacing w:before="12"/>
        <w:rPr>
          <w:rFonts w:ascii="Arial Black"/>
          <w:sz w:val="27"/>
          <w:lang w:val="sv-SE"/>
        </w:rPr>
      </w:pPr>
      <w:r w:rsidRPr="002C0887">
        <w:rPr>
          <w:rFonts w:ascii="Arial Black"/>
          <w:sz w:val="27"/>
          <w:lang w:val="sv-SE"/>
        </w:rPr>
        <w:tab/>
      </w:r>
      <w:r w:rsidRPr="002C0887">
        <w:rPr>
          <w:rFonts w:ascii="Arial Black"/>
          <w:sz w:val="27"/>
          <w:lang w:val="sv-SE"/>
        </w:rPr>
        <w:tab/>
      </w:r>
      <w:r w:rsidRPr="002C0887">
        <w:rPr>
          <w:rFonts w:ascii="Arial Black"/>
          <w:sz w:val="27"/>
          <w:lang w:val="sv-SE"/>
        </w:rPr>
        <w:tab/>
      </w:r>
      <w:r w:rsidRPr="002C0887">
        <w:rPr>
          <w:rFonts w:ascii="Arial Black"/>
          <w:sz w:val="27"/>
          <w:lang w:val="sv-SE"/>
        </w:rPr>
        <w:tab/>
      </w:r>
    </w:p>
    <w:p w14:paraId="7B89B7C2" w14:textId="3A896BBF" w:rsidR="00F124E0" w:rsidRPr="002C0887" w:rsidRDefault="00E02474" w:rsidP="00E02474">
      <w:pPr>
        <w:pStyle w:val="Brdtext"/>
        <w:ind w:left="720"/>
        <w:jc w:val="right"/>
        <w:rPr>
          <w:rFonts w:asciiTheme="minorHAnsi" w:hAnsiTheme="minorHAnsi" w:cstheme="minorHAnsi"/>
          <w:b w:val="0"/>
          <w:color w:val="221F1F"/>
          <w:w w:val="95"/>
          <w:sz w:val="22"/>
          <w:szCs w:val="22"/>
          <w:lang w:val="sv-SE"/>
        </w:rPr>
      </w:pPr>
      <w:r w:rsidRPr="00E02474"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  <w:drawing>
          <wp:inline distT="0" distB="0" distL="0" distR="0" wp14:anchorId="5E85E1F1" wp14:editId="7DB9BC77">
            <wp:extent cx="3340122" cy="2581275"/>
            <wp:effectExtent l="0" t="0" r="0" b="0"/>
            <wp:docPr id="1306254704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17" cy="258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474">
        <w:rPr>
          <w:rFonts w:asciiTheme="minorHAnsi" w:hAnsiTheme="minorHAnsi" w:cstheme="minorHAnsi"/>
          <w:b w:val="0"/>
          <w:color w:val="221F1F"/>
          <w:w w:val="95"/>
          <w:sz w:val="22"/>
          <w:szCs w:val="22"/>
          <w:lang w:val="sv-SE"/>
        </w:rPr>
        <w:t xml:space="preserve"> </w:t>
      </w:r>
      <w:r w:rsidRPr="00E02474">
        <w:rPr>
          <w:rFonts w:asciiTheme="minorHAnsi" w:hAnsiTheme="minorHAnsi" w:cstheme="minorHAnsi"/>
          <w:b w:val="0"/>
          <w:noProof/>
          <w:color w:val="221F1F"/>
          <w:w w:val="95"/>
          <w:sz w:val="22"/>
          <w:szCs w:val="22"/>
          <w:lang w:val="sv-SE"/>
        </w:rPr>
        <w:drawing>
          <wp:inline distT="0" distB="0" distL="0" distR="0" wp14:anchorId="7F4A37D9" wp14:editId="11B0F708">
            <wp:extent cx="3235634" cy="2381250"/>
            <wp:effectExtent l="0" t="0" r="3175" b="0"/>
            <wp:docPr id="339602509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802" cy="238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2474">
        <w:rPr>
          <w:rFonts w:asciiTheme="minorHAnsi" w:hAnsiTheme="minorHAnsi" w:cstheme="minorHAnsi"/>
          <w:b w:val="0"/>
          <w:color w:val="221F1F"/>
          <w:w w:val="95"/>
          <w:sz w:val="22"/>
          <w:szCs w:val="22"/>
          <w:lang w:val="sv-SE"/>
        </w:rPr>
        <w:t xml:space="preserve"> </w:t>
      </w:r>
    </w:p>
    <w:p w14:paraId="41609DE4" w14:textId="107797E2" w:rsidR="00AE5149" w:rsidRPr="002B4046" w:rsidRDefault="00AE5149" w:rsidP="002B4046">
      <w:pPr>
        <w:pStyle w:val="Brdtext"/>
        <w:rPr>
          <w:rFonts w:asciiTheme="minorHAnsi" w:hAnsiTheme="minorHAnsi" w:cstheme="minorHAnsi"/>
          <w:b w:val="0"/>
          <w:bCs w:val="0"/>
          <w:sz w:val="24"/>
          <w:szCs w:val="24"/>
          <w:lang w:val="sv-SE"/>
        </w:rPr>
      </w:pPr>
    </w:p>
    <w:p w14:paraId="3F63C424" w14:textId="77777777" w:rsidR="00AE5149" w:rsidRPr="00AE5149" w:rsidRDefault="00AE5149" w:rsidP="00AE5149">
      <w:pPr>
        <w:rPr>
          <w:lang w:val="nb-NO"/>
        </w:rPr>
      </w:pPr>
    </w:p>
    <w:p w14:paraId="4F4CB032" w14:textId="77777777" w:rsidR="00AE5149" w:rsidRPr="00AE5149" w:rsidRDefault="00AE5149" w:rsidP="00AE5149">
      <w:pPr>
        <w:rPr>
          <w:lang w:val="nb-NO"/>
        </w:rPr>
      </w:pPr>
    </w:p>
    <w:p w14:paraId="2B3EF6A7" w14:textId="77777777" w:rsidR="00AE5149" w:rsidRPr="00AE5149" w:rsidRDefault="00AE5149" w:rsidP="00AE5149">
      <w:pPr>
        <w:rPr>
          <w:lang w:val="nb-NO"/>
        </w:rPr>
      </w:pPr>
    </w:p>
    <w:p w14:paraId="0EF6AC82" w14:textId="77777777" w:rsidR="00AE5149" w:rsidRPr="00AE5149" w:rsidRDefault="00AE5149" w:rsidP="00AE5149">
      <w:pPr>
        <w:rPr>
          <w:lang w:val="nb-NO"/>
        </w:rPr>
      </w:pPr>
    </w:p>
    <w:p w14:paraId="6ED0FBFD" w14:textId="77777777" w:rsidR="00AE5149" w:rsidRPr="00AE5149" w:rsidRDefault="00AE5149" w:rsidP="00AE5149">
      <w:pPr>
        <w:rPr>
          <w:lang w:val="nb-NO"/>
        </w:rPr>
      </w:pPr>
    </w:p>
    <w:p w14:paraId="1A968BF5" w14:textId="77777777" w:rsidR="00AE5149" w:rsidRPr="00AE5149" w:rsidRDefault="00AE5149" w:rsidP="00AE5149">
      <w:pPr>
        <w:rPr>
          <w:lang w:val="nb-NO"/>
        </w:rPr>
      </w:pPr>
    </w:p>
    <w:p w14:paraId="0FA31730" w14:textId="77777777" w:rsidR="00AE5149" w:rsidRPr="00AE5149" w:rsidRDefault="00AE5149" w:rsidP="00AE5149">
      <w:pPr>
        <w:rPr>
          <w:lang w:val="nb-NO"/>
        </w:rPr>
      </w:pPr>
    </w:p>
    <w:p w14:paraId="40F5BB64" w14:textId="77777777" w:rsidR="00AE5149" w:rsidRPr="00AE5149" w:rsidRDefault="00AE5149" w:rsidP="00AE5149">
      <w:pPr>
        <w:rPr>
          <w:lang w:val="nb-NO"/>
        </w:rPr>
      </w:pPr>
    </w:p>
    <w:p w14:paraId="06299D59" w14:textId="77777777" w:rsidR="00AE5149" w:rsidRPr="00AE5149" w:rsidRDefault="00AE5149" w:rsidP="00AE5149">
      <w:pPr>
        <w:rPr>
          <w:lang w:val="nb-NO"/>
        </w:rPr>
      </w:pPr>
    </w:p>
    <w:p w14:paraId="0677BF40" w14:textId="77777777" w:rsidR="00AE5149" w:rsidRPr="00AE5149" w:rsidRDefault="00AE5149" w:rsidP="00AE5149">
      <w:pPr>
        <w:rPr>
          <w:lang w:val="nb-NO"/>
        </w:rPr>
      </w:pPr>
    </w:p>
    <w:p w14:paraId="3E9BC65D" w14:textId="77777777" w:rsidR="00AE5149" w:rsidRPr="00AE5149" w:rsidRDefault="00AE5149" w:rsidP="00AE5149">
      <w:pPr>
        <w:rPr>
          <w:lang w:val="nb-NO"/>
        </w:rPr>
      </w:pPr>
    </w:p>
    <w:p w14:paraId="4FD95651" w14:textId="77777777" w:rsidR="00AE5149" w:rsidRPr="00AE5149" w:rsidRDefault="00AE5149" w:rsidP="00AE5149">
      <w:pPr>
        <w:rPr>
          <w:lang w:val="nb-NO"/>
        </w:rPr>
      </w:pPr>
    </w:p>
    <w:p w14:paraId="782EF922" w14:textId="77777777" w:rsidR="00AE5149" w:rsidRPr="00AE5149" w:rsidRDefault="00AE5149" w:rsidP="00AE5149">
      <w:pPr>
        <w:rPr>
          <w:lang w:val="nb-NO"/>
        </w:rPr>
      </w:pPr>
    </w:p>
    <w:p w14:paraId="6EB9B7D6" w14:textId="77777777" w:rsidR="00AE5149" w:rsidRPr="00AE5149" w:rsidRDefault="00AE5149" w:rsidP="00AE5149">
      <w:pPr>
        <w:rPr>
          <w:lang w:val="nb-NO"/>
        </w:rPr>
      </w:pPr>
    </w:p>
    <w:p w14:paraId="3C1C7E76" w14:textId="77777777" w:rsidR="00AE5149" w:rsidRPr="00AE5149" w:rsidRDefault="00AE5149" w:rsidP="00AE5149">
      <w:pPr>
        <w:rPr>
          <w:lang w:val="nb-NO"/>
        </w:rPr>
      </w:pPr>
    </w:p>
    <w:p w14:paraId="3C5855F8" w14:textId="77777777" w:rsidR="00AE5149" w:rsidRPr="00AE5149" w:rsidRDefault="00AE5149" w:rsidP="00AE5149">
      <w:pPr>
        <w:rPr>
          <w:lang w:val="nb-NO"/>
        </w:rPr>
      </w:pPr>
    </w:p>
    <w:p w14:paraId="68F57882" w14:textId="77777777" w:rsidR="00AE5149" w:rsidRPr="00AE5149" w:rsidRDefault="00AE5149" w:rsidP="00AE5149">
      <w:pPr>
        <w:rPr>
          <w:lang w:val="nb-NO"/>
        </w:rPr>
      </w:pPr>
    </w:p>
    <w:p w14:paraId="6E2106F0" w14:textId="77777777" w:rsidR="00AE5149" w:rsidRPr="00AE5149" w:rsidRDefault="00AE5149" w:rsidP="00AE5149">
      <w:pPr>
        <w:rPr>
          <w:lang w:val="nb-NO"/>
        </w:rPr>
      </w:pPr>
    </w:p>
    <w:p w14:paraId="12A0ADE0" w14:textId="77777777" w:rsidR="00AE5149" w:rsidRPr="00AE5149" w:rsidRDefault="00AE5149" w:rsidP="00AE5149">
      <w:pPr>
        <w:rPr>
          <w:lang w:val="nb-NO"/>
        </w:rPr>
      </w:pPr>
    </w:p>
    <w:p w14:paraId="2DEC0F3D" w14:textId="77777777" w:rsidR="00AE5149" w:rsidRPr="00AE5149" w:rsidRDefault="00AE5149" w:rsidP="00AE5149">
      <w:pPr>
        <w:rPr>
          <w:lang w:val="nb-NO"/>
        </w:rPr>
      </w:pPr>
    </w:p>
    <w:p w14:paraId="377FF458" w14:textId="284B6D91" w:rsidR="00AE5149" w:rsidRDefault="00AE5149" w:rsidP="00AE5149">
      <w:pPr>
        <w:tabs>
          <w:tab w:val="left" w:pos="8430"/>
        </w:tabs>
        <w:rPr>
          <w:lang w:val="nb-NO"/>
        </w:rPr>
      </w:pPr>
      <w:r>
        <w:rPr>
          <w:lang w:val="nb-NO"/>
        </w:rPr>
        <w:tab/>
      </w:r>
    </w:p>
    <w:sectPr w:rsidR="00AE5149" w:rsidSect="007547E6">
      <w:headerReference w:type="default" r:id="rId13"/>
      <w:footerReference w:type="default" r:id="rId14"/>
      <w:pgSz w:w="11910" w:h="16840"/>
      <w:pgMar w:top="220" w:right="200" w:bottom="940" w:left="200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467A" w14:textId="77777777" w:rsidR="00642174" w:rsidRDefault="00642174">
      <w:r>
        <w:separator/>
      </w:r>
    </w:p>
  </w:endnote>
  <w:endnote w:type="continuationSeparator" w:id="0">
    <w:p w14:paraId="18A99D2A" w14:textId="77777777" w:rsidR="00642174" w:rsidRDefault="0064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3F8A0" w14:textId="77777777" w:rsidR="008B6CD0" w:rsidRDefault="008B6CD0"/>
  <w:tbl>
    <w:tblPr>
      <w:tblStyle w:val="TableNormal"/>
      <w:tblW w:w="10608" w:type="dxa"/>
      <w:tblInd w:w="602" w:type="dxa"/>
      <w:tblBorders>
        <w:top w:val="nil"/>
        <w:left w:val="nil"/>
        <w:bottom w:val="nil"/>
        <w:right w:val="nil"/>
        <w:insideH w:val="nil"/>
        <w:insideV w:val="nil"/>
      </w:tblBorders>
      <w:shd w:val="clear" w:color="auto" w:fill="00853F"/>
      <w:tblLayout w:type="fixed"/>
      <w:tblLook w:val="01E0" w:firstRow="1" w:lastRow="1" w:firstColumn="1" w:lastColumn="1" w:noHBand="0" w:noVBand="0"/>
    </w:tblPr>
    <w:tblGrid>
      <w:gridCol w:w="4643"/>
      <w:gridCol w:w="5965"/>
    </w:tblGrid>
    <w:tr w:rsidR="008B6CD0" w:rsidRPr="00EA0569" w14:paraId="0659448F" w14:textId="77777777" w:rsidTr="0050412D">
      <w:trPr>
        <w:trHeight w:hRule="exact" w:val="1719"/>
      </w:trPr>
      <w:tc>
        <w:tcPr>
          <w:tcW w:w="4643" w:type="dxa"/>
          <w:tcBorders>
            <w:right w:val="single" w:sz="12" w:space="0" w:color="999999"/>
          </w:tcBorders>
          <w:shd w:val="clear" w:color="auto" w:fill="007B60"/>
        </w:tcPr>
        <w:p w14:paraId="6D9209B5" w14:textId="77777777" w:rsidR="008B6CD0" w:rsidRDefault="008B6CD0" w:rsidP="008B6CD0">
          <w:pPr>
            <w:tabs>
              <w:tab w:val="center" w:pos="2016"/>
            </w:tabs>
            <w:ind w:left="720" w:right="890"/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</w:pPr>
          <w:r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ab/>
          </w:r>
        </w:p>
        <w:p w14:paraId="1776E80E" w14:textId="77777777" w:rsidR="0050412D" w:rsidRDefault="0050412D" w:rsidP="008B6CD0">
          <w:pPr>
            <w:tabs>
              <w:tab w:val="center" w:pos="2016"/>
            </w:tabs>
            <w:ind w:left="720" w:right="890"/>
            <w:jc w:val="center"/>
            <w:rPr>
              <w:rFonts w:ascii="Arial" w:eastAsia="Arial" w:hAnsi="Arial" w:cs="Arial"/>
              <w:b/>
              <w:bCs/>
              <w:color w:val="FFFFFF" w:themeColor="background1"/>
              <w:sz w:val="18"/>
              <w:szCs w:val="28"/>
              <w:lang w:val="sv-SE"/>
            </w:rPr>
          </w:pPr>
        </w:p>
        <w:p w14:paraId="6A06085C" w14:textId="0DDDF7C5" w:rsidR="008B6CD0" w:rsidRPr="0050412D" w:rsidRDefault="008B6CD0" w:rsidP="008B6CD0">
          <w:pPr>
            <w:tabs>
              <w:tab w:val="center" w:pos="2016"/>
            </w:tabs>
            <w:ind w:left="720" w:right="890"/>
            <w:jc w:val="center"/>
            <w:rPr>
              <w:rFonts w:ascii="Arial" w:eastAsia="Arial" w:hAnsi="Arial" w:cs="Arial"/>
              <w:b/>
              <w:bCs/>
              <w:color w:val="FFFFFF" w:themeColor="background1"/>
              <w:sz w:val="18"/>
              <w:szCs w:val="28"/>
              <w:lang w:val="sv-SE"/>
            </w:rPr>
          </w:pPr>
          <w:r w:rsidRPr="0050412D">
            <w:rPr>
              <w:rFonts w:ascii="Arial" w:eastAsia="Arial" w:hAnsi="Arial" w:cs="Arial"/>
              <w:b/>
              <w:bCs/>
              <w:color w:val="FFFFFF" w:themeColor="background1"/>
              <w:sz w:val="18"/>
              <w:szCs w:val="28"/>
              <w:lang w:val="sv-SE"/>
            </w:rPr>
            <w:t>Malthe Winje Automation AB</w:t>
          </w:r>
        </w:p>
        <w:p w14:paraId="047BA364" w14:textId="77777777" w:rsidR="008B6CD0" w:rsidRPr="00C57263" w:rsidRDefault="008B6CD0" w:rsidP="008B6CD0">
          <w:pPr>
            <w:ind w:left="720" w:right="890"/>
            <w:jc w:val="center"/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</w:pPr>
          <w:proofErr w:type="spellStart"/>
          <w:r w:rsidRPr="00C57263"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>Bergkällavägen</w:t>
          </w:r>
          <w:proofErr w:type="spellEnd"/>
          <w:r w:rsidRPr="00C57263"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 xml:space="preserve"> 36C</w:t>
          </w:r>
        </w:p>
        <w:p w14:paraId="1637F15F" w14:textId="77777777" w:rsidR="008B6CD0" w:rsidRPr="00C57263" w:rsidRDefault="008B6CD0" w:rsidP="00CC3613">
          <w:pPr>
            <w:shd w:val="clear" w:color="auto" w:fill="007B60"/>
            <w:ind w:left="720" w:right="890"/>
            <w:jc w:val="center"/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</w:pPr>
          <w:r w:rsidRPr="00C57263"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>192 79 SOLLENTUNA</w:t>
          </w:r>
        </w:p>
        <w:p w14:paraId="7B338C45" w14:textId="77777777" w:rsidR="008B6CD0" w:rsidRPr="00C57263" w:rsidRDefault="008B6CD0" w:rsidP="008B6CD0">
          <w:pPr>
            <w:ind w:left="720" w:right="890"/>
            <w:jc w:val="center"/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</w:pPr>
          <w:r w:rsidRPr="00C57263"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>Telefon 08 - 594 118 30</w:t>
          </w:r>
        </w:p>
        <w:p w14:paraId="1B16636C" w14:textId="03992D34" w:rsidR="008B6CD0" w:rsidRPr="009B4477" w:rsidRDefault="008B6CD0" w:rsidP="008B6CD0">
          <w:pPr>
            <w:spacing w:before="5" w:line="247" w:lineRule="auto"/>
            <w:ind w:right="240"/>
            <w:jc w:val="center"/>
            <w:rPr>
              <w:rFonts w:ascii="Arial" w:eastAsia="Arial" w:hAnsi="Arial" w:cs="Arial"/>
              <w:sz w:val="15"/>
              <w:lang w:val="en-GB"/>
            </w:rPr>
          </w:pPr>
          <w:r w:rsidRPr="00C57263">
            <w:rPr>
              <w:rFonts w:ascii="Arial" w:eastAsia="Arial" w:hAnsi="Arial" w:cs="Arial"/>
              <w:color w:val="FFFFFF" w:themeColor="background1"/>
              <w:sz w:val="18"/>
              <w:szCs w:val="28"/>
              <w:lang w:val="sv-SE"/>
            </w:rPr>
            <w:t>www.mwa.se</w:t>
          </w:r>
        </w:p>
      </w:tc>
      <w:tc>
        <w:tcPr>
          <w:tcW w:w="5965" w:type="dxa"/>
          <w:tcBorders>
            <w:left w:val="single" w:sz="12" w:space="0" w:color="999999"/>
          </w:tcBorders>
          <w:shd w:val="clear" w:color="auto" w:fill="007B60"/>
        </w:tcPr>
        <w:p w14:paraId="5EFD90B3" w14:textId="77777777" w:rsidR="008B6CD0" w:rsidRDefault="008B6CD0" w:rsidP="008B6CD0">
          <w:pPr>
            <w:jc w:val="center"/>
            <w:rPr>
              <w:noProof/>
            </w:rPr>
          </w:pPr>
        </w:p>
        <w:p w14:paraId="0179BF32" w14:textId="30ED34D0" w:rsidR="008B6CD0" w:rsidRDefault="00F407C5" w:rsidP="008B6CD0">
          <w:pPr>
            <w:jc w:val="center"/>
            <w:rPr>
              <w:rFonts w:ascii="Arial" w:eastAsia="Arial" w:hAnsi="Arial" w:cs="Arial"/>
              <w:noProof/>
              <w:sz w:val="15"/>
              <w:lang w:val="sv-SE"/>
            </w:rPr>
          </w:pPr>
          <w:r>
            <w:rPr>
              <w:rFonts w:ascii="Arial" w:eastAsia="Arial" w:hAnsi="Arial" w:cs="Arial"/>
              <w:noProof/>
              <w:sz w:val="15"/>
              <w:lang w:val="sv-SE"/>
            </w:rPr>
            <w:drawing>
              <wp:anchor distT="0" distB="0" distL="114300" distR="114300" simplePos="0" relativeHeight="251657216" behindDoc="0" locked="0" layoutInCell="1" allowOverlap="1" wp14:anchorId="170FE116" wp14:editId="0BE93D36">
                <wp:simplePos x="0" y="0"/>
                <wp:positionH relativeFrom="column">
                  <wp:posOffset>190500</wp:posOffset>
                </wp:positionH>
                <wp:positionV relativeFrom="paragraph">
                  <wp:posOffset>46355</wp:posOffset>
                </wp:positionV>
                <wp:extent cx="3362325" cy="637151"/>
                <wp:effectExtent l="0" t="0" r="0" b="0"/>
                <wp:wrapNone/>
                <wp:docPr id="1714445053" name="Bildobjekt 4" descr="En bild som visar Teckensnitt, Grafik, logotyp, grafisk design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14445053" name="Bildobjekt 4" descr="En bild som visar Teckensnitt, Grafik, logotyp, grafisk design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2325" cy="6371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A0D005" w14:textId="7DB8157A" w:rsidR="008B6CD0" w:rsidRPr="00C57263" w:rsidRDefault="008B6CD0" w:rsidP="008B6CD0">
          <w:pPr>
            <w:jc w:val="center"/>
            <w:rPr>
              <w:rFonts w:ascii="Arial" w:eastAsia="Arial" w:hAnsi="Arial" w:cs="Arial"/>
              <w:sz w:val="15"/>
              <w:lang w:val="sv-SE"/>
            </w:rPr>
          </w:pPr>
        </w:p>
      </w:tc>
    </w:tr>
  </w:tbl>
  <w:p w14:paraId="29A7D56D" w14:textId="77777777" w:rsidR="005F2E8C" w:rsidRPr="002119EA" w:rsidRDefault="005F2E8C" w:rsidP="005A54C6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C445F" w14:textId="77777777" w:rsidR="00642174" w:rsidRDefault="00642174">
      <w:r>
        <w:separator/>
      </w:r>
    </w:p>
  </w:footnote>
  <w:footnote w:type="continuationSeparator" w:id="0">
    <w:p w14:paraId="028351E2" w14:textId="77777777" w:rsidR="00642174" w:rsidRDefault="0064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CE373" w14:textId="77777777" w:rsidR="005F2E8C" w:rsidRDefault="00692A67">
    <w:pPr>
      <w:pStyle w:val="Sidhuvud"/>
    </w:pPr>
    <w:r>
      <w:rPr>
        <w:b/>
        <w:noProof/>
        <w:sz w:val="21"/>
        <w:lang w:val="nb-NO" w:eastAsia="nb-N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A088EBB" wp14:editId="455867B0">
              <wp:simplePos x="0" y="0"/>
              <wp:positionH relativeFrom="page">
                <wp:posOffset>2292985</wp:posOffset>
              </wp:positionH>
              <wp:positionV relativeFrom="page">
                <wp:posOffset>1969770</wp:posOffset>
              </wp:positionV>
              <wp:extent cx="2850515" cy="29400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051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E96EA" w14:textId="77777777" w:rsidR="005F2E8C" w:rsidRDefault="005F2E8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88E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.55pt;margin-top:155.1pt;width:224.45pt;height:23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" filled="f" stroked="f">
              <v:textbox inset="0,0,0,0">
                <w:txbxContent>
                  <w:p w14:paraId="6B8E96EA" w14:textId="77777777" w:rsidR="005F2E8C" w:rsidRDefault="005F2E8C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227EE"/>
    <w:multiLevelType w:val="hybridMultilevel"/>
    <w:tmpl w:val="A016FF4E"/>
    <w:lvl w:ilvl="0" w:tplc="B32E69F6">
      <w:numFmt w:val="bullet"/>
      <w:lvlText w:val="-"/>
      <w:lvlJc w:val="left"/>
      <w:pPr>
        <w:ind w:left="720" w:hanging="360"/>
      </w:pPr>
      <w:rPr>
        <w:rFonts w:ascii="Calibri" w:eastAsia="Palatino Linotype" w:hAnsi="Calibri" w:cs="Palatino Linotype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825B4"/>
    <w:multiLevelType w:val="multilevel"/>
    <w:tmpl w:val="6CB48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792889">
    <w:abstractNumId w:val="0"/>
  </w:num>
  <w:num w:numId="2" w16cid:durableId="89358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6C"/>
    <w:rsid w:val="00080C85"/>
    <w:rsid w:val="000824C5"/>
    <w:rsid w:val="000B5C4C"/>
    <w:rsid w:val="000C07C4"/>
    <w:rsid w:val="000C492D"/>
    <w:rsid w:val="000F66A3"/>
    <w:rsid w:val="00107FB5"/>
    <w:rsid w:val="00112F67"/>
    <w:rsid w:val="00116692"/>
    <w:rsid w:val="001A126C"/>
    <w:rsid w:val="002119EA"/>
    <w:rsid w:val="00271158"/>
    <w:rsid w:val="00277539"/>
    <w:rsid w:val="00291ED5"/>
    <w:rsid w:val="002A3FBD"/>
    <w:rsid w:val="002B4046"/>
    <w:rsid w:val="002C0887"/>
    <w:rsid w:val="002C3464"/>
    <w:rsid w:val="002D5716"/>
    <w:rsid w:val="002E100E"/>
    <w:rsid w:val="002E78AB"/>
    <w:rsid w:val="003143D8"/>
    <w:rsid w:val="003706C7"/>
    <w:rsid w:val="00376290"/>
    <w:rsid w:val="003B1513"/>
    <w:rsid w:val="003C67D9"/>
    <w:rsid w:val="00431053"/>
    <w:rsid w:val="004464DA"/>
    <w:rsid w:val="00446D13"/>
    <w:rsid w:val="00473657"/>
    <w:rsid w:val="004A25E0"/>
    <w:rsid w:val="004A4A68"/>
    <w:rsid w:val="004A72EF"/>
    <w:rsid w:val="004B1743"/>
    <w:rsid w:val="004B6FBF"/>
    <w:rsid w:val="004C22EC"/>
    <w:rsid w:val="0050412D"/>
    <w:rsid w:val="0055749B"/>
    <w:rsid w:val="00587E1A"/>
    <w:rsid w:val="005A54C6"/>
    <w:rsid w:val="005C75F5"/>
    <w:rsid w:val="005D4C74"/>
    <w:rsid w:val="005F2E8C"/>
    <w:rsid w:val="00614A77"/>
    <w:rsid w:val="00635D19"/>
    <w:rsid w:val="00642174"/>
    <w:rsid w:val="0065085A"/>
    <w:rsid w:val="006532FB"/>
    <w:rsid w:val="0067271C"/>
    <w:rsid w:val="0068661B"/>
    <w:rsid w:val="00692A67"/>
    <w:rsid w:val="006A2090"/>
    <w:rsid w:val="006C1EA6"/>
    <w:rsid w:val="006D7263"/>
    <w:rsid w:val="007054E5"/>
    <w:rsid w:val="0071188B"/>
    <w:rsid w:val="00736EC5"/>
    <w:rsid w:val="007547E6"/>
    <w:rsid w:val="007A60C5"/>
    <w:rsid w:val="007E38F0"/>
    <w:rsid w:val="0081614C"/>
    <w:rsid w:val="00821D6E"/>
    <w:rsid w:val="00825BE7"/>
    <w:rsid w:val="00847897"/>
    <w:rsid w:val="00851083"/>
    <w:rsid w:val="00863E90"/>
    <w:rsid w:val="0086577C"/>
    <w:rsid w:val="00897DAF"/>
    <w:rsid w:val="008A1B96"/>
    <w:rsid w:val="008A3A7C"/>
    <w:rsid w:val="008B6CD0"/>
    <w:rsid w:val="008E6B61"/>
    <w:rsid w:val="008F1401"/>
    <w:rsid w:val="008F608A"/>
    <w:rsid w:val="00907331"/>
    <w:rsid w:val="00942CBE"/>
    <w:rsid w:val="00972065"/>
    <w:rsid w:val="00993BF2"/>
    <w:rsid w:val="009D0F3F"/>
    <w:rsid w:val="009E55E9"/>
    <w:rsid w:val="00A165EA"/>
    <w:rsid w:val="00A3193C"/>
    <w:rsid w:val="00A37E9E"/>
    <w:rsid w:val="00A83511"/>
    <w:rsid w:val="00AD41B0"/>
    <w:rsid w:val="00AE13D7"/>
    <w:rsid w:val="00AE5149"/>
    <w:rsid w:val="00AF5938"/>
    <w:rsid w:val="00B20A19"/>
    <w:rsid w:val="00B40F2A"/>
    <w:rsid w:val="00B76CF8"/>
    <w:rsid w:val="00B83652"/>
    <w:rsid w:val="00B9197D"/>
    <w:rsid w:val="00BA4AB7"/>
    <w:rsid w:val="00BC56AF"/>
    <w:rsid w:val="00C005D5"/>
    <w:rsid w:val="00C101EC"/>
    <w:rsid w:val="00C11530"/>
    <w:rsid w:val="00C52C99"/>
    <w:rsid w:val="00C57263"/>
    <w:rsid w:val="00C647C7"/>
    <w:rsid w:val="00C85268"/>
    <w:rsid w:val="00CC0071"/>
    <w:rsid w:val="00CC2105"/>
    <w:rsid w:val="00CC3613"/>
    <w:rsid w:val="00CE6798"/>
    <w:rsid w:val="00D00165"/>
    <w:rsid w:val="00D00BEE"/>
    <w:rsid w:val="00D103AA"/>
    <w:rsid w:val="00D46ADC"/>
    <w:rsid w:val="00D94BF9"/>
    <w:rsid w:val="00DB14AC"/>
    <w:rsid w:val="00DB642C"/>
    <w:rsid w:val="00E02474"/>
    <w:rsid w:val="00E319A5"/>
    <w:rsid w:val="00E3723F"/>
    <w:rsid w:val="00EA0569"/>
    <w:rsid w:val="00EC5BF3"/>
    <w:rsid w:val="00EE321F"/>
    <w:rsid w:val="00F124E0"/>
    <w:rsid w:val="00F14CB1"/>
    <w:rsid w:val="00F326A5"/>
    <w:rsid w:val="00F33ED0"/>
    <w:rsid w:val="00F407C5"/>
    <w:rsid w:val="00FE1BE4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FACCB"/>
  <w15:docId w15:val="{F4AEEA5B-9DDC-49A4-ABD3-5CD315F1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Rubrik1">
    <w:name w:val="heading 1"/>
    <w:basedOn w:val="Normal"/>
    <w:uiPriority w:val="1"/>
    <w:qFormat/>
    <w:pPr>
      <w:spacing w:before="33"/>
      <w:ind w:left="3851" w:right="3851"/>
      <w:jc w:val="center"/>
      <w:outlineLvl w:val="0"/>
    </w:pPr>
    <w:rPr>
      <w:rFonts w:ascii="Arial Black" w:eastAsia="Arial Black" w:hAnsi="Arial Black" w:cs="Arial Black"/>
      <w:b/>
      <w:bCs/>
      <w:sz w:val="30"/>
      <w:szCs w:val="3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b/>
      <w:bCs/>
      <w:sz w:val="21"/>
      <w:szCs w:val="21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  <w:ind w:left="1774" w:right="1760"/>
      <w:jc w:val="center"/>
    </w:pPr>
    <w:rPr>
      <w:rFonts w:ascii="Calibri" w:eastAsia="Calibri" w:hAnsi="Calibri" w:cs="Calibri"/>
    </w:rPr>
  </w:style>
  <w:style w:type="table" w:styleId="Tabellrutnt">
    <w:name w:val="Table Grid"/>
    <w:basedOn w:val="Normaltabell"/>
    <w:uiPriority w:val="39"/>
    <w:rsid w:val="00672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3193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3193C"/>
    <w:rPr>
      <w:rFonts w:ascii="Palatino Linotype" w:eastAsia="Palatino Linotype" w:hAnsi="Palatino Linotype" w:cs="Palatino Linotype"/>
    </w:rPr>
  </w:style>
  <w:style w:type="paragraph" w:styleId="Sidfot">
    <w:name w:val="footer"/>
    <w:basedOn w:val="Normal"/>
    <w:link w:val="SidfotChar"/>
    <w:uiPriority w:val="99"/>
    <w:unhideWhenUsed/>
    <w:rsid w:val="00A3193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3193C"/>
    <w:rPr>
      <w:rFonts w:ascii="Palatino Linotype" w:eastAsia="Palatino Linotype" w:hAnsi="Palatino Linotype" w:cs="Palatino Linotype"/>
    </w:rPr>
  </w:style>
  <w:style w:type="table" w:customStyle="1" w:styleId="TableNormal1">
    <w:name w:val="Table Normal1"/>
    <w:uiPriority w:val="2"/>
    <w:semiHidden/>
    <w:unhideWhenUsed/>
    <w:qFormat/>
    <w:rsid w:val="005F2E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80C8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0C85"/>
    <w:rPr>
      <w:rFonts w:ascii="Segoe UI" w:eastAsia="Palatino Linotype" w:hAnsi="Segoe UI" w:cs="Segoe UI"/>
      <w:sz w:val="18"/>
      <w:szCs w:val="18"/>
    </w:rPr>
  </w:style>
  <w:style w:type="paragraph" w:customStyle="1" w:styleId="Default">
    <w:name w:val="Default"/>
    <w:rsid w:val="000F66A3"/>
    <w:pPr>
      <w:widowControl/>
      <w:adjustRightInd w:val="0"/>
    </w:pPr>
    <w:rPr>
      <w:rFonts w:ascii="Arial" w:hAnsi="Arial" w:cs="Arial"/>
      <w:color w:val="000000"/>
      <w:sz w:val="24"/>
      <w:szCs w:val="24"/>
      <w:lang w:val="sv-SE"/>
    </w:rPr>
  </w:style>
  <w:style w:type="table" w:styleId="Oformateradtabell3">
    <w:name w:val="Plain Table 3"/>
    <w:basedOn w:val="Normaltabell"/>
    <w:uiPriority w:val="43"/>
    <w:rsid w:val="00431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2">
    <w:name w:val="Plain Table 2"/>
    <w:basedOn w:val="Normaltabell"/>
    <w:uiPriority w:val="42"/>
    <w:rsid w:val="00431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1">
    <w:name w:val="Plain Table 1"/>
    <w:basedOn w:val="Normaltabell"/>
    <w:uiPriority w:val="41"/>
    <w:rsid w:val="00431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basedOn w:val="Normaltabell"/>
    <w:uiPriority w:val="40"/>
    <w:rsid w:val="00431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5993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807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164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226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6148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676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7520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9331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909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982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4678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210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845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7214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853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61">
          <w:marLeft w:val="75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44450-D2A4-4B8A-9E69-B9DAE644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PIVM12,5-275/3+0 Vseries</vt:lpstr>
      <vt:lpstr>PIVM12,5-275/3+0 Vseries</vt:lpstr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PIVM12,5-275/3+0 Vseries</dc:title>
  <dc:creator>Bjørn Olsen</dc:creator>
  <cp:lastModifiedBy>Henrik Svensson</cp:lastModifiedBy>
  <cp:revision>3</cp:revision>
  <cp:lastPrinted>2018-03-18T13:54:00Z</cp:lastPrinted>
  <dcterms:created xsi:type="dcterms:W3CDTF">2025-02-07T09:19:00Z</dcterms:created>
  <dcterms:modified xsi:type="dcterms:W3CDTF">2025-02-07T09:20:00Z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LastSaved">
    <vt:filetime>2018-03-14T00:00:00Z</vt:filetime>
  </property>
</Properties>
</file>